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C1" w:rsidRDefault="008A19C1" w:rsidP="008A19C1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49"/>
        <w:gridCol w:w="4502"/>
      </w:tblGrid>
      <w:tr w:rsidR="00A94784" w:rsidTr="008A19C1">
        <w:tc>
          <w:tcPr>
            <w:tcW w:w="530" w:type="dxa"/>
          </w:tcPr>
          <w:p w:rsidR="008A19C1" w:rsidRPr="008A19C1" w:rsidRDefault="008A19C1" w:rsidP="008A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инициативного проекта 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«Замена 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онных блоков на оконные блоки 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из ПBX </w:t>
            </w:r>
            <w:r w:rsidR="00326304">
              <w:rPr>
                <w:rFonts w:ascii="Times New Roman" w:hAnsi="Times New Roman" w:cs="Times New Roman"/>
                <w:sz w:val="28"/>
                <w:szCs w:val="28"/>
              </w:rPr>
              <w:t>профилей МБОУ «</w:t>
            </w:r>
            <w:proofErr w:type="spellStart"/>
            <w:r w:rsidR="00326304">
              <w:rPr>
                <w:rFonts w:ascii="Times New Roman" w:hAnsi="Times New Roman" w:cs="Times New Roman"/>
                <w:sz w:val="28"/>
                <w:szCs w:val="28"/>
              </w:rPr>
              <w:t>Коелгинс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bookmarkEnd w:id="0"/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реализации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Коелга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Челяби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нская область.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Коелгинекое</w:t>
            </w:r>
            <w:proofErr w:type="spellEnd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безопасных и комфортных условий пребывания обучающихся и сотрудников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общеобразовательном учреждении М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Еманжелинекая</w:t>
            </w:r>
            <w:proofErr w:type="spellEnd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COШ».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санитарно-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эпидемиологическим требованиям к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ловиям и 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 в общеобразовательных учреждениях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защи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жизни. здоровья обучающихся и 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работников школы: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-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принципов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инициативного проекта (описание проблемы и обоснование ее актуальности (остроты), предложений по ее решению, описание мероприятий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инициативного проекта) </w:t>
            </w:r>
          </w:p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Коелгинс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proofErr w:type="spellEnd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СОШ» занимает одно здания, год постройки 1975г.</w:t>
            </w:r>
          </w:p>
          <w:p w:rsidR="00A94784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В настоящее время деревянные окопные блоки установлены 47 лет назад, неоднократно реставриро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вались. Однако в настоящее врем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я морально устарели, имеют высокую степень износа, находятся в аварийном состоянии. В учебных кабинетах плохо соблюдается температу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рный режим. С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одержание помещения 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осуществляе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тся силами работников МБОУ «</w:t>
            </w:r>
            <w:proofErr w:type="spellStart"/>
            <w:r w:rsidR="00A94784">
              <w:rPr>
                <w:rFonts w:ascii="Times New Roman" w:hAnsi="Times New Roman" w:cs="Times New Roman"/>
                <w:sz w:val="28"/>
                <w:szCs w:val="28"/>
              </w:rPr>
              <w:t>Коелгинская</w:t>
            </w:r>
            <w:proofErr w:type="spellEnd"/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СОШ» Требуется замен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а деревянных окопных блоков на оконные блоки из П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ВX профилей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4784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проект позволи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т: </w:t>
            </w:r>
          </w:p>
          <w:p w:rsidR="00A94784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установить 13 оконных блоков;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4784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облагородить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внутреннего интерьера;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>повысить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ab/>
              <w:t>теплоизоляцию в учебных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кабинетах и раздевалках;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Созда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ние условий для предоставления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услуг на надлежащем уровне.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5" w:type="dxa"/>
          </w:tcPr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1) помещения Учреждения будут соответствовать современным 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гигиеническим и противопожарным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требованиям:</w:t>
            </w:r>
          </w:p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>улучшится эстетическое состояние внутреннего и внешнего интерьера;</w:t>
            </w:r>
          </w:p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>повысится теп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лоизоляция в учебных кабинетах,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раздевалках в отопительный сезон, уменьшатся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>теплопотери</w:t>
            </w:r>
            <w:proofErr w:type="spellEnd"/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Срок реализации инициативного проекта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До 31.12.2023 года 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Общая стоимость проекта 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647 524,80 рублей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5" w:type="dxa"/>
          </w:tcPr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для реализации инициативного проекта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5" w:type="dxa"/>
          </w:tcPr>
          <w:p w:rsidR="008A19C1" w:rsidRPr="008A19C1" w:rsidRDefault="008A19C1" w:rsidP="00A94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инициативных платежей, обеспечиваем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инициатором 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10 000 рублей</w:t>
            </w:r>
          </w:p>
        </w:tc>
      </w:tr>
      <w:tr w:rsidR="008A19C1" w:rsidTr="008A19C1">
        <w:tc>
          <w:tcPr>
            <w:tcW w:w="530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5" w:type="dxa"/>
          </w:tcPr>
          <w:p w:rsidR="008A19C1" w:rsidRPr="008A19C1" w:rsidRDefault="008A19C1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</w:t>
            </w:r>
            <w:r w:rsidR="00A94784">
              <w:rPr>
                <w:rFonts w:ascii="Times New Roman" w:hAnsi="Times New Roman" w:cs="Times New Roman"/>
                <w:sz w:val="28"/>
                <w:szCs w:val="28"/>
              </w:rPr>
              <w:t>удового участия, обеспечиваемый</w:t>
            </w:r>
            <w:r w:rsidRPr="008A19C1">
              <w:rPr>
                <w:rFonts w:ascii="Times New Roman" w:hAnsi="Times New Roman" w:cs="Times New Roman"/>
                <w:sz w:val="28"/>
                <w:szCs w:val="28"/>
              </w:rPr>
              <w:t xml:space="preserve"> инициатором проекта</w:t>
            </w:r>
          </w:p>
        </w:tc>
        <w:tc>
          <w:tcPr>
            <w:tcW w:w="4530" w:type="dxa"/>
          </w:tcPr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уборке строительного мусора,</w:t>
            </w:r>
          </w:p>
          <w:p w:rsidR="008A19C1" w:rsidRPr="008A19C1" w:rsidRDefault="00A94784" w:rsidP="008A1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19C1" w:rsidRPr="008A19C1">
              <w:rPr>
                <w:rFonts w:ascii="Times New Roman" w:hAnsi="Times New Roman" w:cs="Times New Roman"/>
                <w:sz w:val="28"/>
                <w:szCs w:val="28"/>
              </w:rPr>
              <w:t>генеральная уборка помещения</w:t>
            </w:r>
          </w:p>
        </w:tc>
      </w:tr>
    </w:tbl>
    <w:p w:rsidR="00A22919" w:rsidRDefault="00A22919"/>
    <w:sectPr w:rsidR="00A2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13A4"/>
    <w:multiLevelType w:val="multilevel"/>
    <w:tmpl w:val="684474C4"/>
    <w:lvl w:ilvl="0">
      <w:start w:val="2"/>
      <w:numFmt w:val="decimal"/>
      <w:lvlText w:val="%1)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4D7961"/>
    <w:multiLevelType w:val="multilevel"/>
    <w:tmpl w:val="C34E0B08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E4"/>
    <w:rsid w:val="00326304"/>
    <w:rsid w:val="00520DE4"/>
    <w:rsid w:val="008A19C1"/>
    <w:rsid w:val="00A22919"/>
    <w:rsid w:val="00A9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A971"/>
  <w15:chartTrackingRefBased/>
  <w15:docId w15:val="{0069B5BC-4486-47F4-942B-572F818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8A19C1"/>
    <w:rPr>
      <w:rFonts w:ascii="Lucida Sans Unicode" w:eastAsia="Lucida Sans Unicode" w:hAnsi="Lucida Sans Unicode" w:cs="Lucida Sans Unicode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8A19C1"/>
    <w:pPr>
      <w:widowControl w:val="0"/>
      <w:shd w:val="clear" w:color="auto" w:fill="FFFFFF"/>
      <w:spacing w:after="180" w:line="274" w:lineRule="exact"/>
      <w:ind w:hanging="1480"/>
    </w:pPr>
    <w:rPr>
      <w:rFonts w:ascii="Lucida Sans Unicode" w:eastAsia="Lucida Sans Unicode" w:hAnsi="Lucida Sans Unicode" w:cs="Lucida Sans Unicode"/>
      <w:spacing w:val="3"/>
      <w:sz w:val="17"/>
      <w:szCs w:val="17"/>
    </w:rPr>
  </w:style>
  <w:style w:type="character" w:customStyle="1" w:styleId="1">
    <w:name w:val="Основной текст1"/>
    <w:basedOn w:val="a4"/>
    <w:rsid w:val="008A19C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andara95pt1pt">
    <w:name w:val="Основной текст + Candara;9;5 pt;Интервал 1 pt"/>
    <w:basedOn w:val="a4"/>
    <w:rsid w:val="008A19C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Наталья Анатольевна Моржова</cp:lastModifiedBy>
  <cp:revision>4</cp:revision>
  <dcterms:created xsi:type="dcterms:W3CDTF">2022-11-14T10:24:00Z</dcterms:created>
  <dcterms:modified xsi:type="dcterms:W3CDTF">2022-11-14T11:28:00Z</dcterms:modified>
</cp:coreProperties>
</file>